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596442">
        <w:rPr>
          <w:rFonts w:ascii="ＭＳ 明朝" w:hAnsi="ＭＳ 明朝" w:hint="eastAsia"/>
          <w:b/>
          <w:spacing w:val="180"/>
          <w:kern w:val="0"/>
          <w:sz w:val="36"/>
          <w:szCs w:val="36"/>
          <w:fitText w:val="3249" w:id="-592183296"/>
          <w:lang w:eastAsia="zh-CN"/>
        </w:rPr>
        <w:t>入札辞退</w:t>
      </w:r>
      <w:r w:rsidRPr="00596442">
        <w:rPr>
          <w:rFonts w:ascii="ＭＳ 明朝" w:hAnsi="ＭＳ 明朝" w:hint="eastAsia"/>
          <w:b/>
          <w:spacing w:val="1"/>
          <w:kern w:val="0"/>
          <w:sz w:val="36"/>
          <w:szCs w:val="36"/>
          <w:fitText w:val="3249" w:id="-592183296"/>
          <w:lang w:eastAsia="zh-CN"/>
        </w:rPr>
        <w:t>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F94B01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78491B">
        <w:rPr>
          <w:rFonts w:ascii="ＭＳ 明朝" w:hAnsi="ＭＳ 明朝" w:hint="eastAsia"/>
          <w:sz w:val="24"/>
        </w:rPr>
        <w:t>大阪急性期・総合医療センター総長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F51BDC" w:rsidRPr="0078491B">
        <w:rPr>
          <w:rFonts w:hAnsi="ＭＳ 明朝" w:hint="eastAsia"/>
          <w:kern w:val="0"/>
          <w:sz w:val="24"/>
        </w:rPr>
        <w:t>令和</w:t>
      </w:r>
      <w:r w:rsidR="00F51BDC" w:rsidRPr="0078491B">
        <w:rPr>
          <w:rFonts w:hAnsi="ＭＳ 明朝" w:hint="eastAsia"/>
          <w:kern w:val="0"/>
          <w:sz w:val="24"/>
        </w:rPr>
        <w:t>8</w:t>
      </w:r>
      <w:r w:rsidR="00F51BDC" w:rsidRPr="0078491B">
        <w:rPr>
          <w:rFonts w:hAnsi="ＭＳ 明朝" w:hint="eastAsia"/>
          <w:kern w:val="0"/>
          <w:sz w:val="24"/>
        </w:rPr>
        <w:t>年度から令和</w:t>
      </w:r>
      <w:r w:rsidR="00F51BDC" w:rsidRPr="0078491B">
        <w:rPr>
          <w:rFonts w:hAnsi="ＭＳ 明朝" w:hint="eastAsia"/>
          <w:kern w:val="0"/>
          <w:sz w:val="24"/>
        </w:rPr>
        <w:t>10</w:t>
      </w:r>
      <w:r w:rsidR="00F51BDC" w:rsidRPr="0078491B">
        <w:rPr>
          <w:rFonts w:hAnsi="ＭＳ 明朝" w:hint="eastAsia"/>
          <w:kern w:val="0"/>
          <w:sz w:val="24"/>
        </w:rPr>
        <w:t>年度までにおける大阪急性期・総合医療センター自動扉の保守点検業務</w:t>
      </w:r>
      <w:bookmarkStart w:id="0" w:name="_GoBack"/>
      <w:bookmarkEnd w:id="0"/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72A3D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442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00F45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491B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24D54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1BDC"/>
    <w:rsid w:val="00F533E7"/>
    <w:rsid w:val="00F54EA2"/>
    <w:rsid w:val="00F57E5E"/>
    <w:rsid w:val="00F61784"/>
    <w:rsid w:val="00F94B01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18817-42FE-472A-8D30-483BD407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北野　晃平</cp:lastModifiedBy>
  <cp:revision>46</cp:revision>
  <cp:lastPrinted>2020-02-05T04:24:00Z</cp:lastPrinted>
  <dcterms:created xsi:type="dcterms:W3CDTF">2015-06-05T02:59:00Z</dcterms:created>
  <dcterms:modified xsi:type="dcterms:W3CDTF">2026-02-13T04:54:00Z</dcterms:modified>
</cp:coreProperties>
</file>