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令和７年度から令和11年度までにおける</w:t>
      </w:r>
      <w:bookmarkStart w:id="0" w:name="_GoBack"/>
      <w:bookmarkEnd w:id="0"/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4A270D">
        <w:rPr>
          <w:rFonts w:ascii="ＭＳ 明朝" w:hAnsi="ＭＳ 明朝" w:hint="eastAsia"/>
          <w:b/>
          <w:szCs w:val="21"/>
        </w:rPr>
        <w:t>血管造影X線装置、磁気共鳴診断装置他保守点検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D0B" w:rsidRDefault="00897D0B">
      <w:r>
        <w:separator/>
      </w:r>
    </w:p>
  </w:endnote>
  <w:endnote w:type="continuationSeparator" w:id="0">
    <w:p w:rsidR="00897D0B" w:rsidRDefault="0089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D0B" w:rsidRDefault="00897D0B">
      <w:r>
        <w:separator/>
      </w:r>
    </w:p>
  </w:footnote>
  <w:footnote w:type="continuationSeparator" w:id="0">
    <w:p w:rsidR="00897D0B" w:rsidRDefault="00897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A7DB03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D3BA3-00B9-40DB-8650-D6E5427A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96</cp:revision>
  <cp:lastPrinted>2024-04-03T05:54:00Z</cp:lastPrinted>
  <dcterms:created xsi:type="dcterms:W3CDTF">2016-06-06T02:44:00Z</dcterms:created>
  <dcterms:modified xsi:type="dcterms:W3CDTF">2025-07-09T02:06:00Z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